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D880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both"/>
        <w:textAlignment w:val="auto"/>
        <w:outlineLvl w:val="0"/>
        <w:rPr>
          <w:rFonts w:hint="default" w:ascii="黑体" w:hAnsi="黑体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津工信数转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</w:rPr>
        <w:t>〔202</w:t>
      </w:r>
      <w:r>
        <w:rPr>
          <w:rFonts w:hint="eastAsia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</w:rPr>
        <w:t>〕</w:t>
      </w:r>
      <w:r>
        <w:rPr>
          <w:rFonts w:hint="eastAsia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号</w:t>
      </w:r>
      <w:r>
        <w:rPr>
          <w:rFonts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6</w:t>
      </w:r>
      <w:bookmarkStart w:id="0" w:name="_GoBack"/>
      <w:bookmarkEnd w:id="0"/>
    </w:p>
    <w:p w14:paraId="516CBEE7">
      <w:pPr>
        <w:ind w:firstLine="0"/>
        <w:jc w:val="center"/>
        <w:rPr>
          <w:rStyle w:val="12"/>
          <w:rFonts w:hint="default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z w:val="36"/>
          <w:szCs w:val="36"/>
          <w:lang w:val="zh-TW" w:eastAsia="zh-TW"/>
        </w:rPr>
        <w:t>卓越级智能工厂项目推荐汇总表</w:t>
      </w:r>
    </w:p>
    <w:p w14:paraId="480A674B">
      <w:pPr>
        <w:spacing w:before="240" w:beforeLines="100" w:after="120" w:afterLines="50"/>
        <w:ind w:firstLine="601"/>
        <w:rPr>
          <w:rStyle w:val="12"/>
          <w:rFonts w:hint="default"/>
          <w:b/>
          <w:bCs/>
          <w:sz w:val="24"/>
          <w:szCs w:val="24"/>
          <w:lang w:val="zh-TW" w:eastAsia="zh-TW"/>
        </w:rPr>
      </w:pPr>
      <w:r>
        <w:rPr>
          <w:rStyle w:val="12"/>
          <w:rFonts w:ascii="黑体" w:hAnsi="黑体" w:eastAsia="黑体" w:cs="黑体"/>
          <w:sz w:val="30"/>
          <w:szCs w:val="30"/>
          <w:lang w:val="zh-TW" w:eastAsia="zh-TW"/>
        </w:rPr>
        <w:t>推荐单位（盖章）：</w:t>
      </w:r>
    </w:p>
    <w:tbl>
      <w:tblPr>
        <w:tblStyle w:val="10"/>
        <w:tblW w:w="1431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3358"/>
        <w:gridCol w:w="2029"/>
        <w:gridCol w:w="4698"/>
        <w:gridCol w:w="1335"/>
        <w:gridCol w:w="2188"/>
      </w:tblGrid>
      <w:tr w14:paraId="676B8D0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7DFCD0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序号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C91970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申报单位名称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FB7AFD">
            <w:pPr>
              <w:ind w:firstLine="0"/>
              <w:jc w:val="center"/>
              <w:rPr>
                <w:rStyle w:val="12"/>
                <w:rFonts w:hint="default" w:ascii="Times New Roman" w:hAnsi="Times New Roman" w:eastAsia="PMingLiU" w:cs="Times New Roman"/>
                <w:b/>
                <w:bCs/>
                <w:sz w:val="24"/>
                <w:szCs w:val="24"/>
                <w:lang w:val="zh-TW" w:eastAsia="zh-TW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卓越级智能工厂</w:t>
            </w:r>
          </w:p>
          <w:p w14:paraId="4C285817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7FFF10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涉及典型场景实例（罗列）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FAA75A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联系人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479003">
            <w:pPr>
              <w:ind w:firstLine="0"/>
              <w:jc w:val="center"/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联系方式</w:t>
            </w:r>
          </w:p>
          <w:p w14:paraId="5E98DEF9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（手机号）</w:t>
            </w:r>
          </w:p>
        </w:tc>
      </w:tr>
      <w:tr w14:paraId="3ACB96B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AEBA7C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54426B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E9063C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DA0D5"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示例：</w:t>
            </w:r>
          </w:p>
          <w:p w14:paraId="0A493D93"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生产作业（环节名）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人机协同作业（场景名）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多机协同的发动机壳体柔性加工与检测（实例名）</w:t>
            </w:r>
          </w:p>
          <w:p w14:paraId="2D86AB39">
            <w:pPr>
              <w:pStyle w:val="2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2.……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3AA35A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DB88E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19982D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084426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61D2B1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9D490F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6E7B21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363D87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5C685F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0D595D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2B53D6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65F18D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ED05A9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642C74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BE1372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3A4851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1B46E9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A4DB0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F2FC82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EA3894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5D3921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7C5674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8FEBC8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EC9854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4071F1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……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50826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9D3277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9AE9DE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74EE57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917089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7648DAFF"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注：</w:t>
      </w:r>
      <w:r>
        <w:rPr>
          <w:rStyle w:val="12"/>
          <w:rFonts w:ascii="Times New Roman" w:hAnsi="Times New Roman"/>
          <w:sz w:val="18"/>
          <w:szCs w:val="18"/>
        </w:rPr>
        <w:t>1.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推荐的卓越级智能工厂项目按优先次序排名；</w:t>
      </w:r>
      <w:r>
        <w:rPr>
          <w:rStyle w:val="12"/>
          <w:rFonts w:ascii="Times New Roman" w:hAnsi="Times New Roman"/>
          <w:sz w:val="18"/>
          <w:szCs w:val="18"/>
        </w:rPr>
        <w:t>2.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推荐数量不超过通知中规定的上限。</w:t>
      </w:r>
    </w:p>
    <w:sectPr>
      <w:headerReference r:id="rId3" w:type="default"/>
      <w:footerReference r:id="rId4" w:type="default"/>
      <w:pgSz w:w="16840" w:h="11900" w:orient="landscape"/>
      <w:pgMar w:top="1440" w:right="1800" w:bottom="1440" w:left="1800" w:header="0" w:footer="989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 SC Regular">
    <w:altName w:val="宋体"/>
    <w:panose1 w:val="020B0400000000000000"/>
    <w:charset w:val="86"/>
    <w:family w:val="roman"/>
    <w:pitch w:val="default"/>
    <w:sig w:usb0="00000000" w:usb1="00000000" w:usb2="00000017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 w14:paraId="20348A8C">
        <w:pPr>
          <w:pStyle w:val="5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BA43D1">
    <w:pPr>
      <w:pStyle w:val="11"/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9833610</wp:posOffset>
              </wp:positionV>
              <wp:extent cx="831850" cy="127000"/>
              <wp:effectExtent l="0" t="0" r="0" b="0"/>
              <wp:wrapNone/>
              <wp:docPr id="4" name="officeArt object" descr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127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A87B8C">
                          <w:pPr>
                            <w:pStyle w:val="5"/>
                          </w:pPr>
                          <w:r>
                            <w:rPr>
                              <w:rStyle w:val="12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</w:rPr>
                            <w:instrText xml:space="preserve"> PAGE </w:instrText>
                          </w:r>
                          <w:r>
                            <w:rPr>
                              <w:rStyle w:val="12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</w:rPr>
                            <w:t>1</w:t>
                          </w:r>
                          <w:r>
                            <w:rPr>
                              <w:rStyle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2" type="#_x0000_t202" style="position:absolute;left:0pt;margin-left:225.6pt;margin-top:774.3pt;height:10pt;width:65.5pt;mso-position-horizontal-relative:page;mso-position-vertical-relative:page;z-index:-251657216;mso-width-relative:page;mso-height-relative:page;" filled="f" stroked="f" coordsize="21600,21600" o:gfxdata="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J1s1DXAAAADQEAAA8AAAAAAAAAAQAgAAAAIgAAAGRycy9kb3du&#10;cmV2LnhtbFBLAQIUABQAAAAIAIdO4kCZBskuAAIAAPYDAAAOAAAAAAAAAAEAIAAAACYBAABkcnMv&#10;ZTJvRG9jLnhtbFBLBQYAAAAABgAGAFkBAACYBQAAAAA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 w14:paraId="5AA87B8C">
                    <w:pPr>
                      <w:pStyle w:val="5"/>
                    </w:pPr>
                    <w:r>
                      <w:rPr>
                        <w:rStyle w:val="12"/>
                      </w:rPr>
                      <w:fldChar w:fldCharType="begin"/>
                    </w:r>
                    <w:r>
                      <w:rPr>
                        <w:rStyle w:val="12"/>
                      </w:rPr>
                      <w:instrText xml:space="preserve"> PAGE </w:instrText>
                    </w:r>
                    <w:r>
                      <w:rPr>
                        <w:rStyle w:val="12"/>
                      </w:rPr>
                      <w:fldChar w:fldCharType="separate"/>
                    </w:r>
                    <w:r>
                      <w:rPr>
                        <w:rStyle w:val="12"/>
                      </w:rPr>
                      <w:t>1</w:t>
                    </w:r>
                    <w:r>
                      <w:rPr>
                        <w:rStyle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6F1255A"/>
    <w:rsid w:val="0B7E4AA2"/>
    <w:rsid w:val="1C8F362D"/>
    <w:rsid w:val="22674B16"/>
    <w:rsid w:val="240B587C"/>
    <w:rsid w:val="25E94440"/>
    <w:rsid w:val="3615681E"/>
    <w:rsid w:val="37D946F2"/>
    <w:rsid w:val="37FF7BBD"/>
    <w:rsid w:val="38DF140C"/>
    <w:rsid w:val="3B784BC5"/>
    <w:rsid w:val="43915C81"/>
    <w:rsid w:val="460F7104"/>
    <w:rsid w:val="4E560EF5"/>
    <w:rsid w:val="52275B38"/>
    <w:rsid w:val="5AFE49CF"/>
    <w:rsid w:val="5BF808A8"/>
    <w:rsid w:val="5C002745"/>
    <w:rsid w:val="5F6FC345"/>
    <w:rsid w:val="649C5F21"/>
    <w:rsid w:val="690A143E"/>
    <w:rsid w:val="6A486BF3"/>
    <w:rsid w:val="6B893139"/>
    <w:rsid w:val="6CBB3CF2"/>
    <w:rsid w:val="6D577C3C"/>
    <w:rsid w:val="721F3461"/>
    <w:rsid w:val="77FD8800"/>
    <w:rsid w:val="7BB8066E"/>
    <w:rsid w:val="7DAB3962"/>
    <w:rsid w:val="7EFF7B9D"/>
    <w:rsid w:val="7FE6F2D6"/>
    <w:rsid w:val="7FF66AEB"/>
    <w:rsid w:val="AEAF99A4"/>
    <w:rsid w:val="AEFD294E"/>
    <w:rsid w:val="BFF76555"/>
    <w:rsid w:val="DCDD07C0"/>
    <w:rsid w:val="DDE4BECC"/>
    <w:rsid w:val="DECD705B"/>
    <w:rsid w:val="E95FAA90"/>
    <w:rsid w:val="F1FF2DB7"/>
    <w:rsid w:val="F3576497"/>
    <w:rsid w:val="F6FF9A38"/>
    <w:rsid w:val="FFD77C0E"/>
    <w:rsid w:val="FFFE58A9"/>
    <w:rsid w:val="FFFF8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styleId="4">
    <w:name w:val="heading 1"/>
    <w:next w:val="1"/>
    <w:qFormat/>
    <w:uiPriority w:val="9"/>
    <w:pPr>
      <w:widowControl w:val="0"/>
      <w:ind w:firstLine="640"/>
      <w:outlineLvl w:val="0"/>
    </w:pPr>
    <w:rPr>
      <w:rFonts w:hint="eastAsia" w:ascii="Arial Unicode MS" w:hAnsi="Arial Unicode MS" w:eastAsia="Arial Unicode MS" w:cs="Arial Unicode MS"/>
      <w:color w:val="000000"/>
      <w:kern w:val="44"/>
      <w:sz w:val="32"/>
      <w:szCs w:val="32"/>
      <w:u w:color="00000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after="120"/>
      <w:ind w:firstLine="1200"/>
      <w:jc w:val="both"/>
    </w:pPr>
    <w:rPr>
      <w:rFonts w:ascii="Times New Roman" w:hAnsi="Times New Roman" w:eastAsia="Times New Roman" w:cs="Times New Roman"/>
      <w:color w:val="000000"/>
      <w:kern w:val="2"/>
      <w:sz w:val="32"/>
      <w:szCs w:val="32"/>
      <w:u w:color="000000"/>
      <w:lang w:val="en-US" w:eastAsia="zh-CN" w:bidi="ar-SA"/>
    </w:rPr>
  </w:style>
  <w:style w:type="paragraph" w:styleId="3">
    <w:name w:val="Title"/>
    <w:basedOn w:val="1"/>
    <w:next w:val="1"/>
    <w:qFormat/>
    <w:uiPriority w:val="10"/>
    <w:pPr>
      <w:widowControl w:val="0"/>
      <w:ind w:firstLine="1200"/>
      <w:jc w:val="center"/>
      <w:outlineLvl w:val="0"/>
    </w:pPr>
    <w:rPr>
      <w:rFonts w:ascii="方正小标宋_GBK" w:hAnsi="方正小标宋_GBK" w:eastAsia="方正小标宋_GBK" w:cs="方正小标宋_GBK"/>
      <w:color w:val="000000"/>
      <w:kern w:val="2"/>
      <w:sz w:val="44"/>
      <w:szCs w:val="44"/>
      <w:u w:color="000000"/>
      <w:lang w:val="en-US" w:eastAsia="zh-CN" w:bidi="ar-SA"/>
    </w:rPr>
  </w:style>
  <w:style w:type="paragraph" w:styleId="5">
    <w:name w:val="footer"/>
    <w:link w:val="16"/>
    <w:qFormat/>
    <w:uiPriority w:val="99"/>
    <w:pPr>
      <w:widowControl w:val="0"/>
      <w:tabs>
        <w:tab w:val="center" w:pos="4153"/>
        <w:tab w:val="right" w:pos="8306"/>
      </w:tabs>
      <w:ind w:firstLine="1200"/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Hyperlink"/>
    <w:qFormat/>
    <w:uiPriority w:val="0"/>
    <w:rPr>
      <w:u w:val="single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眉与页脚"/>
    <w:qFormat/>
    <w:uiPriority w:val="0"/>
    <w:pPr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2">
    <w:name w:val="无"/>
    <w:qFormat/>
    <w:uiPriority w:val="0"/>
  </w:style>
  <w:style w:type="character" w:customStyle="1" w:styleId="13">
    <w:name w:val="Hyperlink.0"/>
    <w:basedOn w:val="12"/>
    <w:qFormat/>
    <w:uiPriority w:val="0"/>
    <w:rPr>
      <w:rFonts w:ascii="Times New Roman" w:hAnsi="Times New Roman" w:eastAsia="Times New Roman" w:cs="Times New Roman"/>
      <w:color w:val="000000"/>
      <w:spacing w:val="-1"/>
      <w:position w:val="20"/>
      <w:sz w:val="20"/>
      <w:szCs w:val="20"/>
      <w:u w:color="000000"/>
      <w:lang w:val="en-US"/>
    </w:rPr>
  </w:style>
  <w:style w:type="character" w:customStyle="1" w:styleId="14">
    <w:name w:val="Hyperlink.1"/>
    <w:basedOn w:val="12"/>
    <w:qFormat/>
    <w:uiPriority w:val="0"/>
    <w:rPr>
      <w:rFonts w:ascii="Times New Roman" w:hAnsi="Times New Roman" w:eastAsia="Times New Roman" w:cs="Times New Roman"/>
      <w:color w:val="000000"/>
      <w:spacing w:val="5"/>
      <w:position w:val="20"/>
      <w:sz w:val="20"/>
      <w:szCs w:val="20"/>
      <w:u w:color="000000"/>
      <w:lang w:val="en-US"/>
    </w:rPr>
  </w:style>
  <w:style w:type="character" w:customStyle="1" w:styleId="15">
    <w:name w:val="Hyperlink.2"/>
    <w:basedOn w:val="12"/>
    <w:qFormat/>
    <w:uiPriority w:val="0"/>
    <w:rPr>
      <w:rFonts w:ascii="Times New Roman" w:hAnsi="Times New Roman" w:eastAsia="Times New Roman" w:cs="Times New Roman"/>
      <w:color w:val="000000"/>
      <w:position w:val="20"/>
      <w:sz w:val="20"/>
      <w:szCs w:val="20"/>
      <w:u w:color="000000"/>
      <w:lang w:val="en-US"/>
    </w:rPr>
  </w:style>
  <w:style w:type="character" w:customStyle="1" w:styleId="16">
    <w:name w:val="页脚 字符"/>
    <w:basedOn w:val="8"/>
    <w:link w:val="5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17">
    <w:name w:val="修订1"/>
    <w:hidden/>
    <w:semiHidden/>
    <w:qFormat/>
    <w:uiPriority w:val="99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00FF"/>
      </a:hlink>
      <a:folHlink>
        <a:srgbClr val="FF00FF"/>
      </a:folHlink>
    </a:clrScheme>
    <a:fontScheme name="WPS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reflection stA="50000" endPos="40000" dir="5400000" sy="-100000" algn="bl" rotWithShape="0"/>
          </a:effectLst>
        </a:effectStyle>
        <a:effectStyle>
          <a:effectLst>
            <a:reflection stA="50000" endPos="40000" dir="5400000" sy="-100000" algn="bl" rotWithShape="0"/>
          </a:effectLst>
        </a:effectStyle>
        <a:effectStyle>
          <a:effectLst>
            <a:outerShdw blurRad="101600" dist="50800" dir="5400000" rotWithShape="0">
              <a:schemeClr val="accent3">
                <a:alpha val="60000"/>
              </a:scheme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reflection stA="50000" endPos="40000" dir="5400000" sy="-100000" algn="bl" rotWithShape="0"/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101600" dist="50800" dir="5400000" rotWithShape="0">
            <a:schemeClr val="accent1">
              <a:alpha val="60000"/>
            </a:scheme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183</Characters>
  <Lines>77</Lines>
  <Paragraphs>59</Paragraphs>
  <TotalTime>0</TotalTime>
  <ScaleCrop>false</ScaleCrop>
  <LinksUpToDate>false</LinksUpToDate>
  <CharactersWithSpaces>183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2025-04-30T04:08:00Z</dcterms:created>
  <dc:creator>yefeihu</dc:creator>
  <cp:lastModifiedBy>苏浩</cp:lastModifiedBy>
  <dcterms:modified xsi:type="dcterms:W3CDTF">2025-07-01T00:51:57Z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eyJoZGlkIjoiZmJhNTJkZGVlZGIyYmJmMWE0N2NhYzY2MWNlMWVjNzciLCJ1c2VySWQiOiIyMjg0MDY3NjUifQ==</vt:lpwstr>
  </property>
</Properties>
</file>